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6AAF" w:rsidP="00C21FE4" w:rsidRDefault="00596AAF" w14:paraId="5F8BBBF4" w14:textId="77777777">
      <w:pPr>
        <w:rPr>
          <w:rFonts w:ascii="Arial" w:hAnsi="Arial" w:cs="Arial"/>
          <w:b/>
          <w:bCs/>
        </w:rPr>
      </w:pPr>
    </w:p>
    <w:p w:rsidR="00596AAF" w:rsidP="00C21FE4" w:rsidRDefault="00596AAF" w14:paraId="04E131DE" w14:textId="77777777">
      <w:pPr>
        <w:rPr>
          <w:rFonts w:ascii="Arial" w:hAnsi="Arial" w:cs="Arial"/>
          <w:b/>
          <w:bCs/>
        </w:rPr>
      </w:pPr>
    </w:p>
    <w:p w:rsidRPr="00B5023F" w:rsidR="00596AAF" w:rsidP="00C21FE4" w:rsidRDefault="00DF72A2" w14:paraId="0CC94E37" w14:textId="0EB65B82">
      <w:pPr>
        <w:rPr>
          <w:rFonts w:ascii="Arial" w:hAnsi="Arial" w:cs="Arial"/>
          <w:b/>
          <w:bCs/>
        </w:rPr>
      </w:pPr>
      <w:r w:rsidRPr="00B5023F">
        <w:rPr>
          <w:rFonts w:ascii="Arial" w:hAnsi="Arial" w:cs="Arial"/>
          <w:b/>
          <w:bCs/>
        </w:rPr>
        <w:t>PROJET DE RÉSOLUTION</w:t>
      </w:r>
    </w:p>
    <w:p w:rsidR="00DF72A2" w:rsidP="00C21FE4" w:rsidRDefault="00DF72A2" w14:paraId="72550694" w14:textId="77777777">
      <w:pPr>
        <w:rPr>
          <w:rFonts w:ascii="Arial" w:hAnsi="Arial" w:cs="Arial"/>
          <w:b/>
          <w:bCs/>
        </w:rPr>
      </w:pPr>
    </w:p>
    <w:p w:rsidR="00DF72A2" w:rsidP="00C21FE4" w:rsidRDefault="00DF72A2" w14:paraId="42EA4CAF" w14:textId="77777777">
      <w:pPr>
        <w:rPr>
          <w:rFonts w:ascii="Arial" w:hAnsi="Arial" w:cs="Arial"/>
          <w:b/>
          <w:bCs/>
        </w:rPr>
      </w:pPr>
    </w:p>
    <w:p w:rsidRPr="00D82A6D" w:rsidR="00DF72A2" w:rsidP="00C21FE4" w:rsidRDefault="00DF72A2" w14:paraId="318CA539" w14:textId="77777777">
      <w:pPr>
        <w:rPr>
          <w:rFonts w:ascii="Arial" w:hAnsi="Arial" w:cs="Arial"/>
          <w:b/>
          <w:bCs/>
          <w:sz w:val="22"/>
          <w:szCs w:val="22"/>
        </w:rPr>
      </w:pPr>
      <w:r w:rsidRPr="00D82A6D">
        <w:rPr>
          <w:rFonts w:ascii="Arial" w:hAnsi="Arial" w:cs="Arial"/>
          <w:b/>
          <w:bCs/>
          <w:sz w:val="22"/>
          <w:szCs w:val="22"/>
        </w:rPr>
        <w:t>Préambule</w:t>
      </w:r>
    </w:p>
    <w:p w:rsidR="00DF72A2" w:rsidP="00C21FE4" w:rsidRDefault="00DF72A2" w14:paraId="7BAB58C4" w14:textId="77777777">
      <w:pPr>
        <w:rPr>
          <w:rFonts w:ascii="Arial" w:hAnsi="Arial" w:cs="Arial"/>
          <w:b/>
          <w:bCs/>
        </w:rPr>
      </w:pPr>
    </w:p>
    <w:p w:rsidRPr="00B37E76" w:rsidR="00BA5E6D" w:rsidP="00BA5E6D" w:rsidRDefault="00BA5E6D" w14:paraId="777947F8" w14:textId="5E2DC435">
      <w:pPr>
        <w:jc w:val="both"/>
        <w:rPr>
          <w:rFonts w:ascii="Arial" w:hAnsi="Arial" w:cs="Arial"/>
          <w:sz w:val="22"/>
          <w:szCs w:val="22"/>
        </w:rPr>
      </w:pPr>
      <w:r w:rsidRPr="00B37E76">
        <w:rPr>
          <w:rFonts w:ascii="Arial" w:hAnsi="Arial" w:cs="Arial"/>
          <w:sz w:val="22"/>
          <w:szCs w:val="22"/>
        </w:rPr>
        <w:t>Le confinement à la maison et les temps inédits que traversent toujours les Québécois et le monde, rappellent plus que jamais</w:t>
      </w:r>
      <w:r w:rsidR="00245EC2">
        <w:rPr>
          <w:rFonts w:ascii="Arial" w:hAnsi="Arial" w:cs="Arial"/>
          <w:sz w:val="22"/>
          <w:szCs w:val="22"/>
        </w:rPr>
        <w:t xml:space="preserve"> que d’</w:t>
      </w:r>
      <w:r w:rsidRPr="00B37E76">
        <w:rPr>
          <w:rFonts w:ascii="Arial" w:hAnsi="Arial" w:cs="Arial"/>
          <w:sz w:val="22"/>
          <w:szCs w:val="22"/>
        </w:rPr>
        <w:t>avoir un logement décent est trop souvent pris pour acquis.</w:t>
      </w:r>
    </w:p>
    <w:p w:rsidRPr="00B37E76" w:rsidR="00BA5E6D" w:rsidP="00DF72A2" w:rsidRDefault="00BA5E6D" w14:paraId="02CADD2C" w14:textId="77777777">
      <w:pPr>
        <w:jc w:val="both"/>
        <w:rPr>
          <w:rFonts w:ascii="Arial" w:hAnsi="Arial" w:cs="Arial"/>
          <w:sz w:val="22"/>
          <w:szCs w:val="22"/>
        </w:rPr>
      </w:pPr>
    </w:p>
    <w:p w:rsidRPr="00B37E76" w:rsidR="00DF72A2" w:rsidP="00DF72A2" w:rsidRDefault="00DF72A2" w14:paraId="3B93A000" w14:textId="77777777">
      <w:pPr>
        <w:jc w:val="both"/>
        <w:rPr>
          <w:rFonts w:ascii="Arial" w:hAnsi="Arial" w:cs="Arial"/>
          <w:sz w:val="22"/>
          <w:szCs w:val="22"/>
        </w:rPr>
      </w:pPr>
      <w:r w:rsidRPr="00B37E76">
        <w:rPr>
          <w:rFonts w:ascii="Arial" w:hAnsi="Arial" w:cs="Arial"/>
          <w:sz w:val="22"/>
          <w:szCs w:val="22"/>
        </w:rPr>
        <w:t>Aux quatre coins de la province, le marché abordable est surchargé. Il devient nécessaire de renforcer durablement le filet social québécois en répondant aux besoins urgents et essentiels de milliers de ménages vulnérables, en réduisant les inégalités socioéconomiques et en bâtissant des communautés plus résilientes et solidaires.</w:t>
      </w:r>
    </w:p>
    <w:p w:rsidRPr="00B37E76" w:rsidR="00DF72A2" w:rsidP="00DF72A2" w:rsidRDefault="00DF72A2" w14:paraId="296DF0A0" w14:textId="77777777">
      <w:pPr>
        <w:jc w:val="both"/>
        <w:rPr>
          <w:rFonts w:ascii="Arial" w:hAnsi="Arial" w:cs="Arial"/>
          <w:sz w:val="22"/>
          <w:szCs w:val="22"/>
        </w:rPr>
      </w:pPr>
    </w:p>
    <w:p w:rsidRPr="00B37E76" w:rsidR="00BA5E6D" w:rsidP="006B6825" w:rsidRDefault="00BA5E6D" w14:paraId="397E885E" w14:textId="78DE6943">
      <w:pPr>
        <w:jc w:val="both"/>
        <w:rPr>
          <w:rFonts w:ascii="Arial" w:hAnsi="Arial" w:cs="Arial"/>
          <w:sz w:val="22"/>
          <w:szCs w:val="22"/>
        </w:rPr>
      </w:pPr>
      <w:r w:rsidRPr="00B37E76">
        <w:rPr>
          <w:rFonts w:ascii="Arial" w:hAnsi="Arial" w:cs="Arial"/>
          <w:sz w:val="22"/>
          <w:szCs w:val="22"/>
        </w:rPr>
        <w:t>Au Québec</w:t>
      </w:r>
      <w:r w:rsidRPr="00B37E76" w:rsidR="003E57C0">
        <w:rPr>
          <w:rFonts w:ascii="Arial" w:hAnsi="Arial" w:cs="Arial"/>
          <w:sz w:val="22"/>
          <w:szCs w:val="22"/>
        </w:rPr>
        <w:t>, présentement</w:t>
      </w:r>
      <w:r w:rsidRPr="00B37E76" w:rsidR="00C76BA8">
        <w:rPr>
          <w:rFonts w:ascii="Arial" w:hAnsi="Arial" w:cs="Arial"/>
          <w:sz w:val="22"/>
          <w:szCs w:val="22"/>
        </w:rPr>
        <w:t>, c</w:t>
      </w:r>
      <w:r w:rsidRPr="00B37E76" w:rsidR="003E57C0">
        <w:rPr>
          <w:rFonts w:ascii="Arial" w:hAnsi="Arial" w:cs="Arial"/>
          <w:sz w:val="22"/>
          <w:szCs w:val="22"/>
        </w:rPr>
        <w:t xml:space="preserve">’est </w:t>
      </w:r>
      <w:r w:rsidRPr="00B37E76" w:rsidR="006B6825">
        <w:rPr>
          <w:rFonts w:ascii="Arial" w:hAnsi="Arial" w:cs="Arial"/>
          <w:sz w:val="22"/>
          <w:szCs w:val="22"/>
        </w:rPr>
        <w:t xml:space="preserve">305 590 </w:t>
      </w:r>
      <w:r w:rsidRPr="00B37E76">
        <w:rPr>
          <w:rFonts w:ascii="Arial" w:hAnsi="Arial" w:cs="Arial"/>
          <w:sz w:val="22"/>
          <w:szCs w:val="22"/>
        </w:rPr>
        <w:t xml:space="preserve">ménages </w:t>
      </w:r>
      <w:r w:rsidRPr="00B37E76" w:rsidR="003E57C0">
        <w:rPr>
          <w:rFonts w:ascii="Arial" w:hAnsi="Arial" w:cs="Arial"/>
          <w:sz w:val="22"/>
          <w:szCs w:val="22"/>
        </w:rPr>
        <w:t>qui ont des besoins de logements adéquats et abordables</w:t>
      </w:r>
      <w:r w:rsidRPr="00B37E76">
        <w:rPr>
          <w:rFonts w:ascii="Arial" w:hAnsi="Arial" w:cs="Arial"/>
          <w:sz w:val="22"/>
          <w:szCs w:val="22"/>
        </w:rPr>
        <w:t>,</w:t>
      </w:r>
      <w:r w:rsidRPr="00B37E76" w:rsidR="003E57C0">
        <w:rPr>
          <w:rFonts w:ascii="Arial" w:hAnsi="Arial" w:cs="Arial"/>
          <w:sz w:val="22"/>
          <w:szCs w:val="22"/>
        </w:rPr>
        <w:t xml:space="preserve"> avec</w:t>
      </w:r>
      <w:r w:rsidRPr="00B37E76">
        <w:rPr>
          <w:rFonts w:ascii="Arial" w:hAnsi="Arial" w:cs="Arial"/>
          <w:sz w:val="22"/>
          <w:szCs w:val="22"/>
        </w:rPr>
        <w:t xml:space="preserve"> un taux </w:t>
      </w:r>
      <w:r w:rsidRPr="00B37E76" w:rsidR="003E57C0">
        <w:rPr>
          <w:rFonts w:ascii="Arial" w:hAnsi="Arial" w:cs="Arial"/>
          <w:sz w:val="22"/>
          <w:szCs w:val="22"/>
        </w:rPr>
        <w:t xml:space="preserve">s’élevant à </w:t>
      </w:r>
      <w:r w:rsidRPr="00B37E76" w:rsidR="006B6825">
        <w:rPr>
          <w:rFonts w:ascii="Arial" w:hAnsi="Arial" w:cs="Arial"/>
          <w:sz w:val="22"/>
          <w:szCs w:val="22"/>
        </w:rPr>
        <w:t>9 %</w:t>
      </w:r>
      <w:r w:rsidR="00570DF5">
        <w:rPr>
          <w:rFonts w:ascii="Arial" w:hAnsi="Arial" w:cs="Arial"/>
          <w:sz w:val="22"/>
          <w:szCs w:val="22"/>
        </w:rPr>
        <w:t>, selon les données du dernier recensement.</w:t>
      </w:r>
    </w:p>
    <w:p w:rsidRPr="00B37E76" w:rsidR="00DF72A2" w:rsidP="00DF72A2" w:rsidRDefault="00DF72A2" w14:paraId="46425BF5" w14:textId="77777777">
      <w:pPr>
        <w:jc w:val="both"/>
        <w:rPr>
          <w:rFonts w:ascii="Arial" w:hAnsi="Arial" w:cs="Arial"/>
          <w:sz w:val="22"/>
          <w:szCs w:val="22"/>
        </w:rPr>
      </w:pPr>
    </w:p>
    <w:p w:rsidRPr="00B37E76" w:rsidR="00DF72A2" w:rsidP="00DF72A2" w:rsidRDefault="00DF72A2" w14:paraId="7ACEAFB9" w14:textId="77777777">
      <w:pPr>
        <w:jc w:val="both"/>
        <w:rPr>
          <w:rFonts w:ascii="Arial" w:hAnsi="Arial" w:cs="Arial"/>
          <w:sz w:val="22"/>
          <w:szCs w:val="22"/>
        </w:rPr>
      </w:pPr>
      <w:r w:rsidRPr="00B37E76">
        <w:rPr>
          <w:rFonts w:ascii="Arial" w:hAnsi="Arial" w:cs="Arial"/>
          <w:sz w:val="22"/>
          <w:szCs w:val="22"/>
        </w:rPr>
        <w:t>La relance de l’économie québécoise passe définitivement par la construction de logements sociaux et communautaires. C’est un chantier qui serait générateur d’emplois, de richesses, de bien-être et une garantie supplémentaire que le Québec et sa population seront mieux préparés pour affronter les effets de la crise actuelle et celles à venir.</w:t>
      </w:r>
    </w:p>
    <w:p w:rsidRPr="00B37E76" w:rsidR="00DF72A2" w:rsidP="00DF72A2" w:rsidRDefault="00DF72A2" w14:paraId="663857B9" w14:textId="77777777">
      <w:pPr>
        <w:jc w:val="both"/>
        <w:rPr>
          <w:rFonts w:ascii="Arial" w:hAnsi="Arial" w:cs="Arial"/>
          <w:sz w:val="22"/>
          <w:szCs w:val="22"/>
        </w:rPr>
      </w:pPr>
    </w:p>
    <w:p w:rsidRPr="00B37E76" w:rsidR="00DF72A2" w:rsidP="00DF72A2" w:rsidRDefault="00DF72A2" w14:paraId="1A8A3671" w14:textId="77777777">
      <w:pPr>
        <w:jc w:val="both"/>
        <w:rPr>
          <w:rFonts w:ascii="Arial" w:hAnsi="Arial" w:cs="Arial"/>
          <w:sz w:val="22"/>
          <w:szCs w:val="22"/>
        </w:rPr>
      </w:pPr>
      <w:r w:rsidRPr="00B37E76">
        <w:rPr>
          <w:rFonts w:ascii="Arial" w:hAnsi="Arial" w:cs="Arial"/>
          <w:sz w:val="22"/>
          <w:szCs w:val="22"/>
        </w:rPr>
        <w:t xml:space="preserve">Les investissements en habitation communautaire permettent d’atteindre un double objectif, soit de venir en aide aux ménages plus vulnérables tout en générant des retombées économiques importantes dans les régions. </w:t>
      </w:r>
    </w:p>
    <w:p w:rsidRPr="00B37E76" w:rsidR="00DF72A2" w:rsidP="00DF72A2" w:rsidRDefault="00DF72A2" w14:paraId="4357458C" w14:textId="77777777">
      <w:pPr>
        <w:jc w:val="both"/>
        <w:rPr>
          <w:rFonts w:ascii="Arial" w:hAnsi="Arial" w:cs="Arial"/>
          <w:sz w:val="22"/>
          <w:szCs w:val="22"/>
        </w:rPr>
      </w:pPr>
    </w:p>
    <w:p w:rsidRPr="00B37E76" w:rsidR="00DF72A2" w:rsidP="00DF72A2" w:rsidRDefault="00DF72A2" w14:paraId="0613E40E" w14:textId="766A69F8">
      <w:pPr>
        <w:jc w:val="both"/>
        <w:rPr>
          <w:rFonts w:ascii="Arial" w:hAnsi="Arial" w:cs="Arial"/>
          <w:sz w:val="22"/>
          <w:szCs w:val="22"/>
        </w:rPr>
      </w:pPr>
      <w:r w:rsidRPr="00B37E76">
        <w:rPr>
          <w:rFonts w:ascii="Arial" w:hAnsi="Arial" w:cs="Arial"/>
          <w:sz w:val="22"/>
          <w:szCs w:val="22"/>
        </w:rPr>
        <w:t>En effet, chaque dolla</w:t>
      </w:r>
      <w:r w:rsidRPr="00B37E76" w:rsidR="00D82A6D">
        <w:rPr>
          <w:rFonts w:ascii="Arial" w:hAnsi="Arial" w:cs="Arial"/>
          <w:sz w:val="22"/>
          <w:szCs w:val="22"/>
        </w:rPr>
        <w:t>r</w:t>
      </w:r>
      <w:r w:rsidRPr="00B37E76">
        <w:rPr>
          <w:rFonts w:ascii="Arial" w:hAnsi="Arial" w:cs="Arial"/>
          <w:sz w:val="22"/>
          <w:szCs w:val="22"/>
        </w:rPr>
        <w:t xml:space="preserve"> investi dans la réalisation de projets d’habitation communautaire génère 2,3</w:t>
      </w:r>
      <w:r w:rsidRPr="00B37E76" w:rsidR="00D82A6D">
        <w:rPr>
          <w:rFonts w:ascii="Arial" w:hAnsi="Arial" w:cs="Arial"/>
          <w:sz w:val="22"/>
          <w:szCs w:val="22"/>
        </w:rPr>
        <w:t>0</w:t>
      </w:r>
      <w:r w:rsidRPr="00B37E76">
        <w:rPr>
          <w:rFonts w:ascii="Arial" w:hAnsi="Arial" w:cs="Arial"/>
          <w:sz w:val="22"/>
          <w:szCs w:val="22"/>
        </w:rPr>
        <w:t xml:space="preserve"> </w:t>
      </w:r>
      <w:r w:rsidRPr="00B37E76" w:rsidR="00D82A6D">
        <w:rPr>
          <w:rFonts w:ascii="Arial" w:hAnsi="Arial" w:cs="Arial"/>
          <w:sz w:val="22"/>
          <w:szCs w:val="22"/>
        </w:rPr>
        <w:t>$</w:t>
      </w:r>
      <w:r w:rsidRPr="00B37E76">
        <w:rPr>
          <w:rFonts w:ascii="Arial" w:hAnsi="Arial" w:cs="Arial"/>
          <w:sz w:val="22"/>
          <w:szCs w:val="22"/>
        </w:rPr>
        <w:t xml:space="preserve"> en activité économique dans le secteur de la construction. </w:t>
      </w:r>
    </w:p>
    <w:p w:rsidRPr="00B37E76" w:rsidR="00DF72A2" w:rsidP="00DF72A2" w:rsidRDefault="00DF72A2" w14:paraId="4420988B" w14:textId="77777777">
      <w:pPr>
        <w:jc w:val="both"/>
        <w:rPr>
          <w:rFonts w:ascii="Arial" w:hAnsi="Arial" w:cs="Arial"/>
          <w:sz w:val="22"/>
          <w:szCs w:val="22"/>
        </w:rPr>
      </w:pPr>
    </w:p>
    <w:p w:rsidRPr="00B37E76" w:rsidR="00DF72A2" w:rsidP="00DF72A2" w:rsidRDefault="00DF72A2" w14:paraId="3188F3D3" w14:textId="77777777">
      <w:pPr>
        <w:jc w:val="both"/>
        <w:rPr>
          <w:rFonts w:ascii="Arial" w:hAnsi="Arial" w:cs="Arial"/>
          <w:sz w:val="22"/>
          <w:szCs w:val="22"/>
        </w:rPr>
      </w:pPr>
      <w:r w:rsidRPr="00B37E76">
        <w:rPr>
          <w:rFonts w:ascii="Arial" w:hAnsi="Arial" w:cs="Arial"/>
          <w:sz w:val="22"/>
          <w:szCs w:val="22"/>
        </w:rPr>
        <w:t>En plus d’être rentable, de soulager la pression sur les services publics, de combattre la pauvreté et de favoriser l’autonomie, ce virage enverrait un signal fort que le gouvernement souhaite loger convenablement les Québécoises et les Québécois.</w:t>
      </w:r>
    </w:p>
    <w:p w:rsidRPr="00B37E76" w:rsidR="00DF72A2" w:rsidP="00DF72A2" w:rsidRDefault="00DF72A2" w14:paraId="6DFEABA2" w14:textId="77777777">
      <w:pPr>
        <w:jc w:val="both"/>
        <w:rPr>
          <w:rFonts w:ascii="Arial" w:hAnsi="Arial" w:cs="Arial"/>
          <w:sz w:val="22"/>
          <w:szCs w:val="22"/>
        </w:rPr>
      </w:pPr>
    </w:p>
    <w:p w:rsidRPr="00B37E76" w:rsidR="00DF72A2" w:rsidP="00DF72A2" w:rsidRDefault="00DF72A2" w14:paraId="5E0B58B7" w14:textId="77777777">
      <w:pPr>
        <w:jc w:val="both"/>
        <w:rPr>
          <w:rFonts w:ascii="Arial" w:hAnsi="Arial" w:cs="Arial"/>
          <w:sz w:val="22"/>
          <w:szCs w:val="22"/>
        </w:rPr>
      </w:pPr>
      <w:r w:rsidRPr="00B37E76">
        <w:rPr>
          <w:rFonts w:ascii="Arial" w:hAnsi="Arial" w:cs="Arial"/>
          <w:sz w:val="22"/>
          <w:szCs w:val="22"/>
        </w:rPr>
        <w:t>Ne laissons pas les apprentissages de cette crise de confinement se perdre en vain; logeons convenablement les Québécoises et les Québécois!</w:t>
      </w:r>
    </w:p>
    <w:p w:rsidRPr="00B37E76" w:rsidR="00DF72A2" w:rsidP="00DF72A2" w:rsidRDefault="00DF72A2" w14:paraId="74574FDA" w14:textId="77777777">
      <w:pPr>
        <w:jc w:val="both"/>
        <w:rPr>
          <w:rFonts w:ascii="Arial" w:hAnsi="Arial" w:cs="Arial"/>
          <w:sz w:val="22"/>
          <w:szCs w:val="22"/>
        </w:rPr>
      </w:pPr>
    </w:p>
    <w:p w:rsidRPr="00B37E76" w:rsidR="00DF72A2" w:rsidP="00DF72A2" w:rsidRDefault="00DF72A2" w14:paraId="549F4333" w14:textId="77777777">
      <w:pPr>
        <w:jc w:val="both"/>
        <w:rPr>
          <w:rFonts w:ascii="Arial" w:hAnsi="Arial" w:cs="Arial"/>
          <w:i/>
          <w:sz w:val="22"/>
          <w:szCs w:val="22"/>
        </w:rPr>
      </w:pPr>
      <w:r w:rsidRPr="00B37E76">
        <w:rPr>
          <w:rFonts w:ascii="Arial" w:hAnsi="Arial" w:cs="Arial"/>
          <w:i/>
          <w:sz w:val="22"/>
          <w:szCs w:val="22"/>
        </w:rPr>
        <w:t xml:space="preserve">Un projet de résolution pour adoption par votre conseil municipal se trouve en page suivante. </w:t>
      </w:r>
    </w:p>
    <w:p w:rsidRPr="00B37E76" w:rsidR="00DF72A2" w:rsidP="00DF72A2" w:rsidRDefault="00DF72A2" w14:paraId="7CE1CFAB" w14:textId="77777777">
      <w:pPr>
        <w:jc w:val="both"/>
        <w:rPr>
          <w:rFonts w:ascii="Arial" w:hAnsi="Arial" w:cs="Arial"/>
          <w:sz w:val="22"/>
          <w:szCs w:val="22"/>
        </w:rPr>
      </w:pPr>
    </w:p>
    <w:p w:rsidRPr="00B37E76" w:rsidR="00DF72A2" w:rsidRDefault="00DF72A2" w14:paraId="7DE8D2A5" w14:textId="77777777">
      <w:pPr>
        <w:rPr>
          <w:rFonts w:ascii="Arial" w:hAnsi="Arial" w:cs="Arial"/>
          <w:b/>
          <w:bCs/>
          <w:sz w:val="22"/>
          <w:szCs w:val="22"/>
        </w:rPr>
      </w:pPr>
      <w:r w:rsidRPr="00B37E76">
        <w:rPr>
          <w:rFonts w:ascii="Arial" w:hAnsi="Arial" w:cs="Arial"/>
          <w:b/>
          <w:bCs/>
          <w:sz w:val="22"/>
          <w:szCs w:val="22"/>
        </w:rPr>
        <w:br w:type="page"/>
      </w:r>
    </w:p>
    <w:p w:rsidR="00596AAF" w:rsidP="00DF72A2" w:rsidRDefault="00596AAF" w14:paraId="73128879" w14:textId="77777777">
      <w:pPr>
        <w:jc w:val="both"/>
        <w:rPr>
          <w:rFonts w:ascii="Arial" w:hAnsi="Arial" w:cs="Arial"/>
          <w:b/>
          <w:bCs/>
        </w:rPr>
      </w:pPr>
    </w:p>
    <w:p w:rsidR="00596AAF" w:rsidP="00DF72A2" w:rsidRDefault="00596AAF" w14:paraId="15462E81" w14:textId="77777777">
      <w:pPr>
        <w:jc w:val="both"/>
        <w:rPr>
          <w:rFonts w:ascii="Arial" w:hAnsi="Arial" w:cs="Arial"/>
          <w:b/>
          <w:bCs/>
        </w:rPr>
      </w:pPr>
    </w:p>
    <w:p w:rsidR="00596AAF" w:rsidP="00DF72A2" w:rsidRDefault="00596AAF" w14:paraId="0C368A34" w14:textId="77777777">
      <w:pPr>
        <w:jc w:val="both"/>
        <w:rPr>
          <w:rFonts w:ascii="Arial" w:hAnsi="Arial" w:cs="Arial"/>
          <w:b/>
          <w:bCs/>
        </w:rPr>
      </w:pPr>
    </w:p>
    <w:p w:rsidRPr="00B37E76" w:rsidR="00C21FE4" w:rsidP="00DF72A2" w:rsidRDefault="00C21FE4" w14:paraId="67E60A23" w14:textId="4072B92B">
      <w:pPr>
        <w:jc w:val="both"/>
        <w:rPr>
          <w:rFonts w:ascii="Arial" w:hAnsi="Arial" w:cs="Arial"/>
          <w:b/>
          <w:bCs/>
        </w:rPr>
      </w:pPr>
      <w:r w:rsidRPr="00B37E76">
        <w:rPr>
          <w:rFonts w:ascii="Arial" w:hAnsi="Arial" w:cs="Arial"/>
          <w:b/>
          <w:bCs/>
        </w:rPr>
        <w:t xml:space="preserve">RÉSOLUTION </w:t>
      </w:r>
      <w:r w:rsidRPr="00B37E76" w:rsidR="00BA5E6D">
        <w:rPr>
          <w:rFonts w:ascii="Arial" w:hAnsi="Arial" w:cs="Arial"/>
          <w:b/>
          <w:bCs/>
        </w:rPr>
        <w:t xml:space="preserve">DE DEMANDE AU GOUVERNEMENT DU QUÉBEC D’UNE PROGRAMMATION ACCÈS- LOGIS </w:t>
      </w:r>
    </w:p>
    <w:p w:rsidR="00DF72A2" w:rsidP="00DF72A2" w:rsidRDefault="00DF72A2" w14:paraId="7F1FC6D7" w14:textId="77777777">
      <w:pPr>
        <w:jc w:val="both"/>
        <w:rPr>
          <w:rFonts w:ascii="Arial" w:hAnsi="Arial" w:cs="Arial"/>
          <w:b/>
          <w:bCs/>
        </w:rPr>
      </w:pPr>
    </w:p>
    <w:p w:rsidRPr="00B37E76" w:rsidR="00C21FE4" w:rsidP="00DF72A2" w:rsidRDefault="00C21FE4" w14:paraId="011C160D" w14:textId="60391F34">
      <w:pPr>
        <w:jc w:val="both"/>
        <w:rPr>
          <w:rFonts w:ascii="Arial" w:hAnsi="Arial" w:cs="Arial"/>
          <w:sz w:val="22"/>
          <w:szCs w:val="22"/>
        </w:rPr>
      </w:pPr>
      <w:r w:rsidRPr="00B37E76">
        <w:rPr>
          <w:rFonts w:ascii="Arial" w:hAnsi="Arial" w:cs="Arial"/>
          <w:b/>
          <w:bCs/>
          <w:sz w:val="22"/>
          <w:szCs w:val="22"/>
        </w:rPr>
        <w:t>Attendu que</w:t>
      </w:r>
      <w:r w:rsidRPr="00B37E76">
        <w:rPr>
          <w:rFonts w:ascii="Arial" w:hAnsi="Arial" w:cs="Arial"/>
          <w:sz w:val="22"/>
          <w:szCs w:val="22"/>
        </w:rPr>
        <w:t xml:space="preserve"> le confinement à la maison et les temps inédits que traversent toujours les Québécois et le monde, rappellent plus que jamais</w:t>
      </w:r>
      <w:r w:rsidR="00245EC2">
        <w:rPr>
          <w:rFonts w:ascii="Arial" w:hAnsi="Arial" w:cs="Arial"/>
          <w:sz w:val="22"/>
          <w:szCs w:val="22"/>
        </w:rPr>
        <w:t xml:space="preserve"> que d’</w:t>
      </w:r>
      <w:r w:rsidRPr="00B37E76">
        <w:rPr>
          <w:rFonts w:ascii="Arial" w:hAnsi="Arial" w:cs="Arial"/>
          <w:sz w:val="22"/>
          <w:szCs w:val="22"/>
        </w:rPr>
        <w:t>avoir un logement décent est trop souvent pris pour acquis ;</w:t>
      </w:r>
    </w:p>
    <w:p w:rsidRPr="00B37E76" w:rsidR="00C21FE4" w:rsidP="00DF72A2" w:rsidRDefault="00C21FE4" w14:paraId="2D86B296" w14:textId="77777777">
      <w:pPr>
        <w:jc w:val="both"/>
        <w:rPr>
          <w:rFonts w:ascii="Arial" w:hAnsi="Arial" w:cs="Arial"/>
          <w:sz w:val="22"/>
          <w:szCs w:val="22"/>
        </w:rPr>
      </w:pPr>
    </w:p>
    <w:p w:rsidRPr="00570DF5" w:rsidR="00570DF5" w:rsidP="00570DF5" w:rsidRDefault="00570DF5" w14:paraId="0354C1FD" w14:textId="0B5F6FD7">
      <w:pPr>
        <w:jc w:val="both"/>
        <w:rPr>
          <w:rFonts w:ascii="Arial" w:hAnsi="Arial" w:cs="Arial"/>
          <w:sz w:val="22"/>
          <w:szCs w:val="22"/>
        </w:rPr>
      </w:pPr>
      <w:r w:rsidRPr="502FBC98" w:rsidR="00570DF5">
        <w:rPr>
          <w:rFonts w:ascii="Arial" w:hAnsi="Arial" w:cs="Arial"/>
          <w:b w:val="1"/>
          <w:bCs w:val="1"/>
          <w:sz w:val="22"/>
          <w:szCs w:val="22"/>
        </w:rPr>
        <w:t>Attendu que</w:t>
      </w:r>
      <w:r w:rsidRPr="502FBC98" w:rsidR="699A9DB7">
        <w:rPr>
          <w:rFonts w:ascii="Arial" w:hAnsi="Arial" w:cs="Arial"/>
          <w:b w:val="1"/>
          <w:bCs w:val="1"/>
          <w:sz w:val="22"/>
          <w:szCs w:val="22"/>
        </w:rPr>
        <w:t xml:space="preserve"> </w:t>
      </w:r>
      <w:r w:rsidRPr="502FBC98" w:rsidR="699A9DB7">
        <w:rPr>
          <w:rFonts w:ascii="Arial" w:hAnsi="Arial" w:cs="Arial"/>
          <w:b w:val="0"/>
          <w:bCs w:val="0"/>
          <w:sz w:val="22"/>
          <w:szCs w:val="22"/>
        </w:rPr>
        <w:t>305 590 ménages au Québec</w:t>
      </w:r>
      <w:r w:rsidRPr="502FBC98" w:rsidR="21C3F06D">
        <w:rPr>
          <w:rFonts w:ascii="Arial" w:hAnsi="Arial" w:cs="Arial"/>
          <w:b w:val="0"/>
          <w:bCs w:val="0"/>
          <w:sz w:val="22"/>
          <w:szCs w:val="22"/>
        </w:rPr>
        <w:t xml:space="preserve"> </w:t>
      </w:r>
      <w:r w:rsidRPr="502FBC98" w:rsidR="00570DF5">
        <w:rPr>
          <w:rFonts w:ascii="Arial" w:hAnsi="Arial" w:cs="Arial"/>
          <w:sz w:val="22"/>
          <w:szCs w:val="22"/>
        </w:rPr>
        <w:t>ont des besoins de logements adéquats et abordab</w:t>
      </w:r>
      <w:r w:rsidRPr="502FBC98" w:rsidR="00570DF5">
        <w:rPr>
          <w:rFonts w:ascii="Arial" w:hAnsi="Arial" w:cs="Arial"/>
          <w:sz w:val="22"/>
          <w:szCs w:val="22"/>
        </w:rPr>
        <w:t>les;</w:t>
      </w:r>
    </w:p>
    <w:p w:rsidRPr="00B37E76" w:rsidR="00C21FE4" w:rsidP="00DF72A2" w:rsidRDefault="00C21FE4" w14:paraId="31A1966D" w14:textId="77777777">
      <w:pPr>
        <w:jc w:val="both"/>
        <w:rPr>
          <w:rFonts w:ascii="Arial" w:hAnsi="Arial" w:cs="Arial"/>
          <w:sz w:val="22"/>
          <w:szCs w:val="22"/>
        </w:rPr>
      </w:pPr>
    </w:p>
    <w:p w:rsidRPr="00B37E76" w:rsidR="00C21FE4" w:rsidP="00DF72A2" w:rsidRDefault="00C21FE4" w14:paraId="1F14ABAE" w14:textId="7AFBA74B">
      <w:pPr>
        <w:jc w:val="both"/>
        <w:rPr>
          <w:rFonts w:ascii="Arial" w:hAnsi="Arial" w:cs="Arial"/>
          <w:sz w:val="22"/>
          <w:szCs w:val="22"/>
        </w:rPr>
      </w:pPr>
      <w:r w:rsidRPr="00B37E76">
        <w:rPr>
          <w:rFonts w:ascii="Arial" w:hAnsi="Arial" w:cs="Arial"/>
          <w:b/>
          <w:bCs/>
          <w:sz w:val="22"/>
          <w:szCs w:val="22"/>
        </w:rPr>
        <w:t xml:space="preserve">Attendu que </w:t>
      </w:r>
      <w:r w:rsidRPr="00B37E76" w:rsidR="00D82A6D">
        <w:rPr>
          <w:rFonts w:ascii="Arial" w:hAnsi="Arial" w:cs="Arial"/>
          <w:sz w:val="22"/>
          <w:szCs w:val="22"/>
        </w:rPr>
        <w:t xml:space="preserve">ces </w:t>
      </w:r>
      <w:r w:rsidRPr="00B37E76">
        <w:rPr>
          <w:rFonts w:ascii="Arial" w:hAnsi="Arial" w:cs="Arial"/>
          <w:sz w:val="22"/>
          <w:szCs w:val="22"/>
        </w:rPr>
        <w:t>besoins ne sont pas comblés par l’offre actuelle de logements ;</w:t>
      </w:r>
    </w:p>
    <w:p w:rsidRPr="00B37E76" w:rsidR="00C21FE4" w:rsidP="00DF72A2" w:rsidRDefault="00C21FE4" w14:paraId="770AE665" w14:textId="77777777">
      <w:pPr>
        <w:jc w:val="both"/>
        <w:rPr>
          <w:rFonts w:ascii="Arial" w:hAnsi="Arial" w:cs="Arial"/>
          <w:sz w:val="22"/>
          <w:szCs w:val="22"/>
        </w:rPr>
      </w:pPr>
    </w:p>
    <w:p w:rsidRPr="00B37E76" w:rsidR="00C21FE4" w:rsidP="00DF72A2" w:rsidRDefault="00C21FE4" w14:paraId="7835B161" w14:textId="6B90F9D9">
      <w:pPr>
        <w:jc w:val="both"/>
        <w:rPr>
          <w:rFonts w:ascii="Arial" w:hAnsi="Arial" w:cs="Arial"/>
          <w:sz w:val="22"/>
          <w:szCs w:val="22"/>
        </w:rPr>
      </w:pPr>
      <w:r w:rsidRPr="00B37E76">
        <w:rPr>
          <w:rFonts w:ascii="Arial" w:hAnsi="Arial" w:cs="Arial"/>
          <w:b/>
          <w:bCs/>
          <w:sz w:val="22"/>
          <w:szCs w:val="22"/>
        </w:rPr>
        <w:t xml:space="preserve">Attendu que </w:t>
      </w:r>
      <w:r w:rsidRPr="00B37E76" w:rsidR="00D82A6D">
        <w:rPr>
          <w:rFonts w:ascii="Arial" w:hAnsi="Arial" w:cs="Arial"/>
          <w:sz w:val="22"/>
          <w:szCs w:val="22"/>
        </w:rPr>
        <w:t xml:space="preserve">la </w:t>
      </w:r>
      <w:r w:rsidRPr="00B37E76">
        <w:rPr>
          <w:rFonts w:ascii="Arial" w:hAnsi="Arial" w:cs="Arial"/>
          <w:sz w:val="22"/>
          <w:szCs w:val="22"/>
        </w:rPr>
        <w:t>relance de l’économie québécoise passe définitivement par la construction de logements sociaux et communautaires ;</w:t>
      </w:r>
    </w:p>
    <w:p w:rsidRPr="00B37E76" w:rsidR="00C21FE4" w:rsidP="00DF72A2" w:rsidRDefault="00C21FE4" w14:paraId="3EE2C20F" w14:textId="77777777">
      <w:pPr>
        <w:jc w:val="both"/>
        <w:rPr>
          <w:rFonts w:ascii="Arial" w:hAnsi="Arial" w:cs="Arial"/>
          <w:sz w:val="22"/>
          <w:szCs w:val="22"/>
        </w:rPr>
      </w:pPr>
    </w:p>
    <w:p w:rsidRPr="00B37E76" w:rsidR="00C21FE4" w:rsidP="00DF72A2" w:rsidRDefault="00C21FE4" w14:paraId="1C3BA1FA" w14:textId="77777777">
      <w:pPr>
        <w:jc w:val="both"/>
        <w:rPr>
          <w:rFonts w:ascii="Arial" w:hAnsi="Arial" w:cs="Arial"/>
          <w:sz w:val="22"/>
          <w:szCs w:val="22"/>
        </w:rPr>
      </w:pPr>
      <w:r w:rsidRPr="00B37E76">
        <w:rPr>
          <w:rFonts w:ascii="Arial" w:hAnsi="Arial" w:cs="Arial"/>
          <w:b/>
          <w:bCs/>
          <w:sz w:val="22"/>
          <w:szCs w:val="22"/>
        </w:rPr>
        <w:t>Attendu que</w:t>
      </w:r>
      <w:r w:rsidRPr="00B37E76">
        <w:rPr>
          <w:rFonts w:ascii="Arial" w:hAnsi="Arial" w:cs="Arial"/>
          <w:sz w:val="22"/>
          <w:szCs w:val="22"/>
        </w:rPr>
        <w:t xml:space="preserve"> les investissements en habitation communautaire permettent d’atteindre un double objectif, soit de venir en aide aux ménages les plus vulnérables tout en générant des retombées économiques importantes; </w:t>
      </w:r>
    </w:p>
    <w:p w:rsidRPr="00B37E76" w:rsidR="00C21FE4" w:rsidP="00DF72A2" w:rsidRDefault="00C21FE4" w14:paraId="36C1B635" w14:textId="77777777">
      <w:pPr>
        <w:jc w:val="both"/>
        <w:rPr>
          <w:rFonts w:ascii="Arial" w:hAnsi="Arial" w:cs="Arial"/>
          <w:sz w:val="22"/>
          <w:szCs w:val="22"/>
        </w:rPr>
      </w:pPr>
    </w:p>
    <w:p w:rsidRPr="00B37E76" w:rsidR="00C21FE4" w:rsidP="00DF72A2" w:rsidRDefault="00C21FE4" w14:paraId="4077E68C" w14:textId="166DC710">
      <w:pPr>
        <w:jc w:val="both"/>
        <w:rPr>
          <w:rFonts w:ascii="Arial" w:hAnsi="Arial" w:cs="Arial"/>
          <w:sz w:val="22"/>
          <w:szCs w:val="22"/>
        </w:rPr>
      </w:pPr>
      <w:r w:rsidRPr="00B37E76">
        <w:rPr>
          <w:rFonts w:ascii="Arial" w:hAnsi="Arial" w:cs="Arial"/>
          <w:b/>
          <w:bCs/>
          <w:sz w:val="22"/>
          <w:szCs w:val="22"/>
        </w:rPr>
        <w:t>Attendu que</w:t>
      </w:r>
      <w:r w:rsidRPr="00B37E76">
        <w:rPr>
          <w:rFonts w:ascii="Arial" w:hAnsi="Arial" w:cs="Arial"/>
          <w:sz w:val="22"/>
          <w:szCs w:val="22"/>
        </w:rPr>
        <w:t xml:space="preserve"> chaque dollar investi dans la réalisation de projets d’habitation communautaire génère 2,3</w:t>
      </w:r>
      <w:r w:rsidR="0063616F">
        <w:rPr>
          <w:rFonts w:ascii="Arial" w:hAnsi="Arial" w:cs="Arial"/>
          <w:sz w:val="22"/>
          <w:szCs w:val="22"/>
        </w:rPr>
        <w:t xml:space="preserve">0 $ </w:t>
      </w:r>
      <w:r w:rsidRPr="00B37E76">
        <w:rPr>
          <w:rFonts w:ascii="Arial" w:hAnsi="Arial" w:cs="Arial"/>
          <w:sz w:val="22"/>
          <w:szCs w:val="22"/>
        </w:rPr>
        <w:t>en activité économique dans le secteur de la construction;</w:t>
      </w:r>
    </w:p>
    <w:p w:rsidRPr="00B37E76" w:rsidR="00C21FE4" w:rsidP="00DF72A2" w:rsidRDefault="00C21FE4" w14:paraId="52D453C9" w14:textId="77777777">
      <w:pPr>
        <w:jc w:val="both"/>
        <w:rPr>
          <w:rFonts w:ascii="Arial" w:hAnsi="Arial" w:cs="Arial"/>
          <w:sz w:val="22"/>
          <w:szCs w:val="22"/>
        </w:rPr>
      </w:pPr>
    </w:p>
    <w:p w:rsidRPr="00B37E76" w:rsidR="00C21FE4" w:rsidP="00DF72A2" w:rsidRDefault="00C21FE4" w14:paraId="369F3870" w14:textId="417CB5EB">
      <w:pPr>
        <w:jc w:val="both"/>
        <w:rPr>
          <w:rFonts w:ascii="Arial" w:hAnsi="Arial" w:cs="Arial"/>
          <w:sz w:val="22"/>
          <w:szCs w:val="22"/>
        </w:rPr>
      </w:pPr>
      <w:r w:rsidRPr="00B37E76">
        <w:rPr>
          <w:rFonts w:ascii="Arial" w:hAnsi="Arial" w:cs="Arial"/>
          <w:b/>
          <w:bCs/>
          <w:sz w:val="22"/>
          <w:szCs w:val="22"/>
        </w:rPr>
        <w:t xml:space="preserve">Attendu qu’il </w:t>
      </w:r>
      <w:r w:rsidRPr="00B37E76" w:rsidR="00D82A6D">
        <w:rPr>
          <w:rFonts w:ascii="Arial" w:hAnsi="Arial" w:cs="Arial"/>
          <w:sz w:val="22"/>
          <w:szCs w:val="22"/>
        </w:rPr>
        <w:t>est</w:t>
      </w:r>
      <w:r w:rsidRPr="00B37E76">
        <w:rPr>
          <w:rFonts w:ascii="Arial" w:hAnsi="Arial" w:cs="Arial"/>
          <w:sz w:val="22"/>
          <w:szCs w:val="22"/>
        </w:rPr>
        <w:t xml:space="preserve"> nécessaire de loger convenablement les Québécoises et les Québécois;</w:t>
      </w:r>
    </w:p>
    <w:p w:rsidRPr="00B37E76" w:rsidR="00C21FE4" w:rsidP="00DF72A2" w:rsidRDefault="00C21FE4" w14:paraId="1544E22E" w14:textId="77777777">
      <w:pPr>
        <w:jc w:val="both"/>
        <w:rPr>
          <w:rFonts w:ascii="Arial" w:hAnsi="Arial" w:cs="Arial"/>
          <w:sz w:val="22"/>
          <w:szCs w:val="22"/>
        </w:rPr>
      </w:pPr>
    </w:p>
    <w:p w:rsidRPr="00B37E76" w:rsidR="00C21FE4" w:rsidP="00DF72A2" w:rsidRDefault="00C21FE4" w14:paraId="45A2C656" w14:textId="56D2F71A">
      <w:pPr>
        <w:jc w:val="both"/>
        <w:rPr>
          <w:rFonts w:ascii="Arial" w:hAnsi="Arial" w:cs="Arial"/>
          <w:b/>
          <w:bCs/>
          <w:sz w:val="22"/>
          <w:szCs w:val="22"/>
          <w:u w:val="single"/>
        </w:rPr>
      </w:pPr>
      <w:r w:rsidRPr="00B37E76">
        <w:rPr>
          <w:rFonts w:ascii="Arial" w:hAnsi="Arial" w:cs="Arial"/>
          <w:b/>
          <w:bCs/>
          <w:sz w:val="22"/>
          <w:szCs w:val="22"/>
          <w:u w:val="single"/>
        </w:rPr>
        <w:t>Il est proposé de :</w:t>
      </w:r>
    </w:p>
    <w:p w:rsidRPr="00B37E76" w:rsidR="00BB00B5" w:rsidP="00DF72A2" w:rsidRDefault="00BB00B5" w14:paraId="765E8E70" w14:textId="77777777">
      <w:pPr>
        <w:jc w:val="both"/>
        <w:rPr>
          <w:rFonts w:ascii="Arial" w:hAnsi="Arial" w:cs="Arial"/>
          <w:b/>
          <w:bCs/>
          <w:sz w:val="22"/>
          <w:szCs w:val="22"/>
          <w:u w:val="single"/>
        </w:rPr>
      </w:pPr>
    </w:p>
    <w:p w:rsidRPr="00B37E76" w:rsidR="00C21FE4" w:rsidP="00DF72A2" w:rsidRDefault="00C21FE4" w14:paraId="109FBCFE" w14:textId="77777777">
      <w:pPr>
        <w:jc w:val="both"/>
        <w:rPr>
          <w:rFonts w:ascii="Arial" w:hAnsi="Arial" w:cs="Arial"/>
          <w:sz w:val="22"/>
          <w:szCs w:val="22"/>
        </w:rPr>
      </w:pPr>
      <w:r w:rsidRPr="00B37E76">
        <w:rPr>
          <w:rFonts w:ascii="Arial" w:hAnsi="Arial" w:cs="Arial"/>
          <w:sz w:val="22"/>
          <w:szCs w:val="22"/>
        </w:rPr>
        <w:t>Demander au gouvernement du Québec de financer 10 000 nouveaux logements sociaux et communautaires</w:t>
      </w:r>
      <w:r w:rsidRPr="00B37E76" w:rsidR="00BA5E6D">
        <w:rPr>
          <w:rFonts w:ascii="Arial" w:hAnsi="Arial" w:cs="Arial"/>
          <w:sz w:val="22"/>
          <w:szCs w:val="22"/>
        </w:rPr>
        <w:t xml:space="preserve"> et d’inclure le logement social et communautaire au cœur de son plan de relance économique. </w:t>
      </w:r>
    </w:p>
    <w:p w:rsidRPr="00B37E76" w:rsidR="00BA5E6D" w:rsidP="00DF72A2" w:rsidRDefault="00BA5E6D" w14:paraId="5B221764" w14:textId="77777777">
      <w:pPr>
        <w:jc w:val="both"/>
        <w:rPr>
          <w:rFonts w:ascii="Arial" w:hAnsi="Arial" w:cs="Arial"/>
          <w:sz w:val="22"/>
          <w:szCs w:val="22"/>
        </w:rPr>
      </w:pPr>
    </w:p>
    <w:p w:rsidR="00C21FE4" w:rsidP="00DF72A2" w:rsidRDefault="00C21FE4" w14:paraId="45E83D3B" w14:textId="2A28A123">
      <w:pPr>
        <w:jc w:val="both"/>
        <w:rPr>
          <w:rFonts w:ascii="Arial" w:hAnsi="Arial" w:cs="Arial"/>
          <w:sz w:val="22"/>
          <w:szCs w:val="22"/>
        </w:rPr>
      </w:pPr>
      <w:r w:rsidRPr="5ABA5FF2" w:rsidR="00C21FE4">
        <w:rPr>
          <w:rFonts w:ascii="Arial" w:hAnsi="Arial" w:cs="Arial"/>
          <w:sz w:val="22"/>
          <w:szCs w:val="22"/>
        </w:rPr>
        <w:t>De transmettre une copie de cette résolution à la ministre des Affaires municipales et de l'Occupation du territoire, Mme Andrée Laforest, ainsi qu’</w:t>
      </w:r>
      <w:r w:rsidRPr="5ABA5FF2" w:rsidR="6ADC1CA6">
        <w:rPr>
          <w:rFonts w:ascii="Arial" w:hAnsi="Arial" w:cs="Arial"/>
          <w:sz w:val="22"/>
          <w:szCs w:val="22"/>
        </w:rPr>
        <w:t xml:space="preserve">à la </w:t>
      </w:r>
      <w:r w:rsidRPr="5ABA5FF2" w:rsidR="00C21FE4">
        <w:rPr>
          <w:rFonts w:ascii="Arial" w:hAnsi="Arial" w:cs="Arial"/>
          <w:sz w:val="22"/>
          <w:szCs w:val="22"/>
        </w:rPr>
        <w:t>président</w:t>
      </w:r>
      <w:r w:rsidRPr="5ABA5FF2" w:rsidR="6C4BE3A5">
        <w:rPr>
          <w:rFonts w:ascii="Arial" w:hAnsi="Arial" w:cs="Arial"/>
          <w:sz w:val="22"/>
          <w:szCs w:val="22"/>
        </w:rPr>
        <w:t>e</w:t>
      </w:r>
      <w:r w:rsidRPr="5ABA5FF2" w:rsidR="00C21FE4">
        <w:rPr>
          <w:rFonts w:ascii="Arial" w:hAnsi="Arial" w:cs="Arial"/>
          <w:sz w:val="22"/>
          <w:szCs w:val="22"/>
        </w:rPr>
        <w:t xml:space="preserve"> du Conseil du trésor, </w:t>
      </w:r>
      <w:r w:rsidRPr="5ABA5FF2" w:rsidR="00550A93">
        <w:rPr>
          <w:rFonts w:ascii="Arial" w:hAnsi="Arial" w:cs="Arial"/>
          <w:sz w:val="22"/>
          <w:szCs w:val="22"/>
        </w:rPr>
        <w:t>Mme Sonia Lebel</w:t>
      </w:r>
      <w:bookmarkStart w:name="_GoBack" w:id="0"/>
      <w:bookmarkEnd w:id="0"/>
      <w:r w:rsidRPr="5ABA5FF2" w:rsidR="00C21FE4">
        <w:rPr>
          <w:rFonts w:ascii="Arial" w:hAnsi="Arial" w:cs="Arial"/>
          <w:sz w:val="22"/>
          <w:szCs w:val="22"/>
        </w:rPr>
        <w:t xml:space="preserve">, et au ministre des Finances, M. </w:t>
      </w:r>
      <w:proofErr w:type="spellStart"/>
      <w:r w:rsidRPr="5ABA5FF2" w:rsidR="00C21FE4">
        <w:rPr>
          <w:rFonts w:ascii="Arial" w:hAnsi="Arial" w:cs="Arial"/>
          <w:sz w:val="22"/>
          <w:szCs w:val="22"/>
        </w:rPr>
        <w:t>Eric</w:t>
      </w:r>
      <w:proofErr w:type="spellEnd"/>
      <w:r w:rsidRPr="5ABA5FF2" w:rsidR="00C21FE4">
        <w:rPr>
          <w:rFonts w:ascii="Arial" w:hAnsi="Arial" w:cs="Arial"/>
          <w:sz w:val="22"/>
          <w:szCs w:val="22"/>
        </w:rPr>
        <w:t xml:space="preserve"> Girard.</w:t>
      </w:r>
    </w:p>
    <w:p w:rsidRPr="00B37E76" w:rsidR="00DF72A2" w:rsidP="00DF72A2" w:rsidRDefault="00DF72A2" w14:paraId="656F3EB7" w14:textId="77777777">
      <w:pPr>
        <w:jc w:val="both"/>
        <w:rPr>
          <w:sz w:val="22"/>
          <w:szCs w:val="22"/>
        </w:rPr>
      </w:pPr>
    </w:p>
    <w:p w:rsidRPr="00B37E76" w:rsidR="00DF72A2" w:rsidP="00DF72A2" w:rsidRDefault="00DF72A2" w14:paraId="77C5EA4A" w14:textId="77777777">
      <w:pPr>
        <w:jc w:val="both"/>
        <w:rPr>
          <w:rFonts w:ascii="Arial" w:hAnsi="Arial" w:cs="Arial"/>
          <w:sz w:val="22"/>
          <w:szCs w:val="22"/>
        </w:rPr>
      </w:pPr>
      <w:r w:rsidRPr="00B37E76">
        <w:rPr>
          <w:rFonts w:ascii="Arial" w:hAnsi="Arial" w:cs="Arial"/>
          <w:sz w:val="22"/>
          <w:szCs w:val="22"/>
        </w:rPr>
        <w:t>Nous vous prions de transmettre une copie de la résolution dûment adoptée aux personnes suivantes :</w:t>
      </w:r>
    </w:p>
    <w:p w:rsidRPr="00B37E76" w:rsidR="00DF72A2" w:rsidP="00DF72A2" w:rsidRDefault="00DF72A2" w14:paraId="7EBA03BA" w14:textId="77777777">
      <w:pPr>
        <w:jc w:val="both"/>
        <w:rPr>
          <w:rFonts w:ascii="Arial" w:hAnsi="Arial" w:eastAsia="Times New Roman" w:cs="Arial"/>
          <w:color w:val="11394A"/>
          <w:sz w:val="22"/>
          <w:szCs w:val="22"/>
          <w:lang w:eastAsia="fr-CA"/>
        </w:rPr>
      </w:pPr>
    </w:p>
    <w:p w:rsidRPr="00B37E76" w:rsidR="00DF72A2" w:rsidP="00DF72A2" w:rsidRDefault="00DF72A2" w14:paraId="412DF7AC" w14:textId="77777777">
      <w:pPr>
        <w:jc w:val="both"/>
        <w:rPr>
          <w:rFonts w:ascii="Arial" w:hAnsi="Arial" w:cs="Arial"/>
          <w:b/>
          <w:bCs/>
          <w:sz w:val="22"/>
          <w:szCs w:val="22"/>
        </w:rPr>
      </w:pPr>
      <w:r w:rsidRPr="00B37E76">
        <w:rPr>
          <w:rFonts w:ascii="Arial" w:hAnsi="Arial" w:cs="Arial"/>
          <w:b/>
          <w:bCs/>
          <w:sz w:val="22"/>
          <w:szCs w:val="22"/>
        </w:rPr>
        <w:t xml:space="preserve">Madame Andrée Laforest </w:t>
      </w:r>
    </w:p>
    <w:p w:rsidRPr="00B37E76" w:rsidR="00DF72A2" w:rsidP="00DF72A2" w:rsidRDefault="00DF72A2" w14:paraId="1B835A21" w14:textId="77777777">
      <w:pPr>
        <w:jc w:val="both"/>
        <w:rPr>
          <w:rFonts w:ascii="Arial" w:hAnsi="Arial" w:cs="Arial"/>
          <w:sz w:val="22"/>
          <w:szCs w:val="22"/>
        </w:rPr>
      </w:pPr>
      <w:r w:rsidRPr="00B37E76">
        <w:rPr>
          <w:rFonts w:ascii="Arial" w:hAnsi="Arial" w:cs="Arial"/>
          <w:sz w:val="22"/>
          <w:szCs w:val="22"/>
        </w:rPr>
        <w:t>Ministre des Affaires municipales et de l’Habitation</w:t>
      </w:r>
    </w:p>
    <w:p w:rsidRPr="00B37E76" w:rsidR="00DF72A2" w:rsidP="00DF72A2" w:rsidRDefault="00DF72A2" w14:paraId="192552E5" w14:textId="77777777">
      <w:pPr>
        <w:jc w:val="both"/>
        <w:rPr>
          <w:rFonts w:ascii="Arial" w:hAnsi="Arial" w:cs="Arial"/>
          <w:sz w:val="22"/>
          <w:szCs w:val="22"/>
        </w:rPr>
      </w:pPr>
      <w:r w:rsidRPr="00B37E76">
        <w:rPr>
          <w:rFonts w:ascii="Arial" w:hAnsi="Arial" w:cs="Arial"/>
          <w:sz w:val="22"/>
          <w:szCs w:val="22"/>
        </w:rPr>
        <w:t>Ministre responsable de la région du Saguenay–Lac-Saint-Jean</w:t>
      </w:r>
    </w:p>
    <w:p w:rsidRPr="00B37E76" w:rsidR="00DF72A2" w:rsidP="00DF72A2" w:rsidRDefault="00DF72A2" w14:paraId="47E9E9CB" w14:textId="77777777">
      <w:pPr>
        <w:jc w:val="both"/>
        <w:rPr>
          <w:rFonts w:ascii="Arial" w:hAnsi="Arial" w:cs="Arial"/>
          <w:sz w:val="22"/>
          <w:szCs w:val="22"/>
        </w:rPr>
      </w:pPr>
      <w:r w:rsidRPr="00B37E76">
        <w:rPr>
          <w:rFonts w:ascii="Arial" w:hAnsi="Arial" w:cs="Arial"/>
          <w:sz w:val="22"/>
          <w:szCs w:val="22"/>
        </w:rPr>
        <w:t>Édifice Jean-Baptiste-De La Salle</w:t>
      </w:r>
    </w:p>
    <w:p w:rsidRPr="00B37E76" w:rsidR="00DF72A2" w:rsidP="00DF72A2" w:rsidRDefault="00DF72A2" w14:paraId="73BAD8F9" w14:textId="77777777">
      <w:pPr>
        <w:jc w:val="both"/>
        <w:rPr>
          <w:rFonts w:ascii="Arial" w:hAnsi="Arial" w:cs="Arial"/>
          <w:sz w:val="22"/>
          <w:szCs w:val="22"/>
        </w:rPr>
      </w:pPr>
      <w:r w:rsidRPr="00B37E76">
        <w:rPr>
          <w:rFonts w:ascii="Arial" w:hAnsi="Arial" w:cs="Arial"/>
          <w:sz w:val="22"/>
          <w:szCs w:val="22"/>
        </w:rPr>
        <w:t>10, rue Pierre-Olivier-Chauveau, Aile Chauveau, 4e étage</w:t>
      </w:r>
    </w:p>
    <w:p w:rsidRPr="00B37E76" w:rsidR="00DF72A2" w:rsidP="00DF72A2" w:rsidRDefault="00DF72A2" w14:paraId="6222CC8E" w14:textId="60312D36">
      <w:pPr>
        <w:jc w:val="both"/>
        <w:rPr>
          <w:rFonts w:ascii="Arial" w:hAnsi="Arial" w:cs="Arial"/>
          <w:sz w:val="22"/>
          <w:szCs w:val="22"/>
        </w:rPr>
      </w:pPr>
      <w:r w:rsidRPr="00B37E76">
        <w:rPr>
          <w:rFonts w:ascii="Arial" w:hAnsi="Arial" w:cs="Arial"/>
          <w:sz w:val="22"/>
          <w:szCs w:val="22"/>
        </w:rPr>
        <w:t>Québec (Québec) G1R 4J3</w:t>
      </w:r>
    </w:p>
    <w:p w:rsidRPr="00B37E76" w:rsidR="00DF72A2" w:rsidP="00DF72A2" w:rsidRDefault="0018316F" w14:paraId="6C0E466A" w14:textId="77777777">
      <w:pPr>
        <w:jc w:val="both"/>
        <w:rPr>
          <w:rFonts w:ascii="Arial" w:hAnsi="Arial" w:eastAsia="Times New Roman" w:cs="Arial"/>
          <w:sz w:val="22"/>
          <w:szCs w:val="22"/>
          <w:lang w:eastAsia="fr-CA"/>
        </w:rPr>
      </w:pPr>
      <w:hyperlink w:history="1" r:id="rId7">
        <w:r w:rsidRPr="00B37E76" w:rsidR="00DF72A2">
          <w:rPr>
            <w:rStyle w:val="Lienhypertexte"/>
            <w:rFonts w:ascii="Arial" w:hAnsi="Arial" w:eastAsia="Times New Roman" w:cs="Arial"/>
            <w:sz w:val="22"/>
            <w:szCs w:val="22"/>
            <w:lang w:eastAsia="fr-CA"/>
          </w:rPr>
          <w:t>ministre@mamh.gouv.qc.ca</w:t>
        </w:r>
      </w:hyperlink>
    </w:p>
    <w:p w:rsidRPr="00B37E76" w:rsidR="00DF72A2" w:rsidP="00DF72A2" w:rsidRDefault="00DF72A2" w14:paraId="7AB040BF" w14:textId="77777777">
      <w:pPr>
        <w:jc w:val="both"/>
        <w:rPr>
          <w:rFonts w:ascii="Arial" w:hAnsi="Arial" w:cs="Arial"/>
          <w:b/>
          <w:bCs/>
          <w:sz w:val="22"/>
          <w:szCs w:val="22"/>
        </w:rPr>
      </w:pPr>
    </w:p>
    <w:p w:rsidRPr="00B37E76" w:rsidR="00DF72A2" w:rsidP="00DF72A2" w:rsidRDefault="00DF72A2" w14:paraId="56B0E37C" w14:textId="77777777">
      <w:pPr>
        <w:jc w:val="both"/>
        <w:rPr>
          <w:rFonts w:ascii="Arial" w:hAnsi="Arial" w:cs="Arial"/>
          <w:b/>
          <w:bCs/>
          <w:sz w:val="22"/>
          <w:szCs w:val="22"/>
        </w:rPr>
      </w:pPr>
      <w:r w:rsidRPr="00B37E76">
        <w:rPr>
          <w:rFonts w:ascii="Arial" w:hAnsi="Arial" w:cs="Arial"/>
          <w:b/>
          <w:bCs/>
          <w:sz w:val="22"/>
          <w:szCs w:val="22"/>
        </w:rPr>
        <w:t xml:space="preserve">Madame Sonia </w:t>
      </w:r>
      <w:proofErr w:type="spellStart"/>
      <w:r w:rsidRPr="00B37E76">
        <w:rPr>
          <w:rFonts w:ascii="Arial" w:hAnsi="Arial" w:cs="Arial"/>
          <w:b/>
          <w:bCs/>
          <w:sz w:val="22"/>
          <w:szCs w:val="22"/>
        </w:rPr>
        <w:t>LeBel</w:t>
      </w:r>
      <w:proofErr w:type="spellEnd"/>
    </w:p>
    <w:p w:rsidRPr="00B37E76" w:rsidR="00DF72A2" w:rsidP="00DF72A2" w:rsidRDefault="00DF72A2" w14:paraId="5B13EEE0" w14:textId="77777777">
      <w:pPr>
        <w:jc w:val="both"/>
        <w:rPr>
          <w:rFonts w:ascii="Arial" w:hAnsi="Arial" w:cs="Arial"/>
          <w:sz w:val="22"/>
          <w:szCs w:val="22"/>
        </w:rPr>
      </w:pPr>
      <w:r w:rsidRPr="00B37E76">
        <w:rPr>
          <w:rFonts w:ascii="Arial" w:hAnsi="Arial" w:cs="Arial"/>
          <w:sz w:val="22"/>
          <w:szCs w:val="22"/>
        </w:rPr>
        <w:t>Ministre responsable de l’Administration gouvernementale</w:t>
      </w:r>
    </w:p>
    <w:p w:rsidRPr="00B37E76" w:rsidR="00DF72A2" w:rsidP="00DF72A2" w:rsidRDefault="00DF72A2" w14:paraId="26BFF79F" w14:textId="77777777">
      <w:pPr>
        <w:jc w:val="both"/>
        <w:rPr>
          <w:rFonts w:ascii="Arial" w:hAnsi="Arial" w:cs="Arial"/>
          <w:sz w:val="22"/>
          <w:szCs w:val="22"/>
        </w:rPr>
      </w:pPr>
      <w:r w:rsidRPr="00B37E76">
        <w:rPr>
          <w:rFonts w:ascii="Arial" w:hAnsi="Arial" w:cs="Arial"/>
          <w:sz w:val="22"/>
          <w:szCs w:val="22"/>
        </w:rPr>
        <w:t>Présidente du Conseil du trésor</w:t>
      </w:r>
    </w:p>
    <w:p w:rsidRPr="00B37E76" w:rsidR="00DF72A2" w:rsidP="00DF72A2" w:rsidRDefault="00DF72A2" w14:paraId="2D8B45FC" w14:textId="77777777">
      <w:pPr>
        <w:jc w:val="both"/>
        <w:rPr>
          <w:rFonts w:ascii="Arial" w:hAnsi="Arial" w:eastAsia="Times New Roman" w:cs="Arial"/>
          <w:sz w:val="22"/>
          <w:szCs w:val="22"/>
          <w:lang w:eastAsia="fr-CA"/>
        </w:rPr>
      </w:pPr>
      <w:r w:rsidRPr="00B37E76">
        <w:rPr>
          <w:rFonts w:ascii="Arial" w:hAnsi="Arial" w:eastAsia="Times New Roman" w:cs="Arial"/>
          <w:sz w:val="22"/>
          <w:szCs w:val="22"/>
          <w:lang w:eastAsia="fr-CA"/>
        </w:rPr>
        <w:t>875, Grande Allée Est, 4e étage, secteur 100</w:t>
      </w:r>
    </w:p>
    <w:p w:rsidRPr="00B37E76" w:rsidR="00DF72A2" w:rsidP="00DF72A2" w:rsidRDefault="00DF72A2" w14:paraId="5308A95D" w14:textId="59A04B47">
      <w:pPr>
        <w:jc w:val="both"/>
        <w:rPr>
          <w:rFonts w:ascii="Arial" w:hAnsi="Arial" w:eastAsia="Times New Roman" w:cs="Arial"/>
          <w:sz w:val="22"/>
          <w:szCs w:val="22"/>
          <w:lang w:eastAsia="fr-CA"/>
        </w:rPr>
      </w:pPr>
      <w:r w:rsidRPr="00B37E76">
        <w:rPr>
          <w:rFonts w:ascii="Arial" w:hAnsi="Arial" w:eastAsia="Times New Roman" w:cs="Arial"/>
          <w:sz w:val="22"/>
          <w:szCs w:val="22"/>
          <w:lang w:eastAsia="fr-CA"/>
        </w:rPr>
        <w:t>Québec (Québec) G1R 5R8</w:t>
      </w:r>
    </w:p>
    <w:p w:rsidRPr="00B37E76" w:rsidR="00DF72A2" w:rsidP="00DF72A2" w:rsidRDefault="0018316F" w14:paraId="0E56464E" w14:textId="77777777">
      <w:pPr>
        <w:jc w:val="both"/>
        <w:rPr>
          <w:rFonts w:ascii="Arial" w:hAnsi="Arial" w:eastAsia="Times New Roman" w:cs="Arial"/>
          <w:sz w:val="22"/>
          <w:szCs w:val="22"/>
          <w:lang w:eastAsia="fr-CA"/>
        </w:rPr>
      </w:pPr>
      <w:hyperlink w:history="1" r:id="rId8">
        <w:r w:rsidRPr="00B37E76" w:rsidR="00DF72A2">
          <w:rPr>
            <w:rStyle w:val="Lienhypertexte"/>
            <w:rFonts w:ascii="Arial" w:hAnsi="Arial" w:eastAsia="Times New Roman" w:cs="Arial"/>
            <w:sz w:val="22"/>
            <w:szCs w:val="22"/>
            <w:lang w:eastAsia="fr-CA"/>
          </w:rPr>
          <w:t>cabinet@sct.gouv.qc.ca</w:t>
        </w:r>
      </w:hyperlink>
    </w:p>
    <w:p w:rsidRPr="00B37E76" w:rsidR="00DF72A2" w:rsidP="00DF72A2" w:rsidRDefault="00DF72A2" w14:paraId="1ED3D8EF" w14:textId="77777777">
      <w:pPr>
        <w:jc w:val="both"/>
        <w:rPr>
          <w:rFonts w:ascii="Arial" w:hAnsi="Arial" w:eastAsia="Times New Roman" w:cs="Arial"/>
          <w:sz w:val="22"/>
          <w:szCs w:val="22"/>
          <w:lang w:eastAsia="fr-CA"/>
        </w:rPr>
      </w:pPr>
    </w:p>
    <w:p w:rsidRPr="00B37E76" w:rsidR="00DF72A2" w:rsidP="00DF72A2" w:rsidRDefault="00DF72A2" w14:paraId="4035FDF3" w14:textId="77777777">
      <w:pPr>
        <w:jc w:val="both"/>
        <w:rPr>
          <w:rFonts w:ascii="Arial" w:hAnsi="Arial" w:eastAsia="Times New Roman" w:cs="Arial"/>
          <w:b/>
          <w:bCs/>
          <w:sz w:val="22"/>
          <w:szCs w:val="22"/>
          <w:lang w:eastAsia="fr-CA"/>
        </w:rPr>
      </w:pPr>
      <w:r w:rsidRPr="00B37E76">
        <w:rPr>
          <w:rFonts w:ascii="Arial" w:hAnsi="Arial" w:eastAsia="Times New Roman" w:cs="Arial"/>
          <w:b/>
          <w:bCs/>
          <w:sz w:val="22"/>
          <w:szCs w:val="22"/>
          <w:lang w:eastAsia="fr-CA"/>
        </w:rPr>
        <w:t xml:space="preserve">Monsieur </w:t>
      </w:r>
      <w:proofErr w:type="spellStart"/>
      <w:r w:rsidRPr="00B37E76">
        <w:rPr>
          <w:rFonts w:ascii="Arial" w:hAnsi="Arial" w:eastAsia="Times New Roman" w:cs="Arial"/>
          <w:b/>
          <w:bCs/>
          <w:sz w:val="22"/>
          <w:szCs w:val="22"/>
          <w:lang w:eastAsia="fr-CA"/>
        </w:rPr>
        <w:t>Eric</w:t>
      </w:r>
      <w:proofErr w:type="spellEnd"/>
      <w:r w:rsidRPr="00B37E76">
        <w:rPr>
          <w:rFonts w:ascii="Arial" w:hAnsi="Arial" w:eastAsia="Times New Roman" w:cs="Arial"/>
          <w:b/>
          <w:bCs/>
          <w:sz w:val="22"/>
          <w:szCs w:val="22"/>
          <w:lang w:eastAsia="fr-CA"/>
        </w:rPr>
        <w:t xml:space="preserve"> Girard </w:t>
      </w:r>
    </w:p>
    <w:p w:rsidRPr="00B37E76" w:rsidR="00DF72A2" w:rsidP="00DF72A2" w:rsidRDefault="00DF72A2" w14:paraId="725C24CC" w14:textId="77777777">
      <w:pPr>
        <w:jc w:val="both"/>
        <w:rPr>
          <w:rFonts w:ascii="Arial" w:hAnsi="Arial" w:eastAsia="Times New Roman" w:cs="Arial"/>
          <w:sz w:val="22"/>
          <w:szCs w:val="22"/>
          <w:lang w:eastAsia="fr-CA"/>
        </w:rPr>
      </w:pPr>
      <w:r w:rsidRPr="00B37E76">
        <w:rPr>
          <w:rFonts w:ascii="Arial" w:hAnsi="Arial" w:eastAsia="Times New Roman" w:cs="Arial"/>
          <w:sz w:val="22"/>
          <w:szCs w:val="22"/>
          <w:lang w:eastAsia="fr-CA"/>
        </w:rPr>
        <w:t>Ministre des Finances</w:t>
      </w:r>
    </w:p>
    <w:p w:rsidRPr="00B37E76" w:rsidR="00DF72A2" w:rsidP="00DF72A2" w:rsidRDefault="00DF72A2" w14:paraId="53FC97ED" w14:textId="77777777">
      <w:pPr>
        <w:rPr>
          <w:rFonts w:ascii="Arial" w:hAnsi="Arial" w:eastAsia="Times New Roman" w:cs="Arial"/>
          <w:sz w:val="22"/>
          <w:szCs w:val="22"/>
          <w:lang w:eastAsia="fr-CA"/>
        </w:rPr>
      </w:pPr>
      <w:r w:rsidRPr="00B37E76">
        <w:rPr>
          <w:rFonts w:ascii="Arial" w:hAnsi="Arial" w:eastAsia="Times New Roman" w:cs="Arial"/>
          <w:sz w:val="22"/>
          <w:szCs w:val="22"/>
          <w:lang w:eastAsia="fr-CA"/>
        </w:rPr>
        <w:t>Ministre responsable de la région de Laval</w:t>
      </w:r>
      <w:r w:rsidRPr="00B37E76">
        <w:rPr>
          <w:rFonts w:ascii="Arial" w:hAnsi="Arial" w:eastAsia="Times New Roman" w:cs="Arial"/>
          <w:sz w:val="22"/>
          <w:szCs w:val="22"/>
          <w:lang w:eastAsia="fr-CA"/>
        </w:rPr>
        <w:br/>
      </w:r>
      <w:r w:rsidRPr="00B37E76">
        <w:rPr>
          <w:rFonts w:ascii="Arial" w:hAnsi="Arial" w:eastAsia="Times New Roman" w:cs="Arial"/>
          <w:sz w:val="22"/>
          <w:szCs w:val="22"/>
          <w:lang w:eastAsia="fr-CA"/>
        </w:rPr>
        <w:t>12, rue Saint-Louis, 1er étage</w:t>
      </w:r>
    </w:p>
    <w:p w:rsidRPr="00B37E76" w:rsidR="00DF72A2" w:rsidP="00DF72A2" w:rsidRDefault="00DF72A2" w14:paraId="1C5D35A4" w14:textId="7574DAC0">
      <w:pPr>
        <w:jc w:val="both"/>
        <w:rPr>
          <w:rFonts w:ascii="Arial" w:hAnsi="Arial" w:eastAsia="Times New Roman" w:cs="Arial"/>
          <w:sz w:val="22"/>
          <w:szCs w:val="22"/>
          <w:lang w:eastAsia="fr-CA"/>
        </w:rPr>
      </w:pPr>
      <w:r w:rsidRPr="00B37E76">
        <w:rPr>
          <w:rFonts w:ascii="Arial" w:hAnsi="Arial" w:eastAsia="Times New Roman" w:cs="Arial"/>
          <w:sz w:val="22"/>
          <w:szCs w:val="22"/>
          <w:lang w:eastAsia="fr-CA"/>
        </w:rPr>
        <w:t>Québec (Québec) G1R 5L3</w:t>
      </w:r>
    </w:p>
    <w:p w:rsidRPr="00B37E76" w:rsidR="00DF72A2" w:rsidP="00DF72A2" w:rsidRDefault="0018316F" w14:paraId="3EDFA68D" w14:textId="77777777">
      <w:pPr>
        <w:jc w:val="both"/>
        <w:rPr>
          <w:rFonts w:ascii="Arial" w:hAnsi="Arial" w:eastAsia="Times New Roman" w:cs="Arial"/>
          <w:sz w:val="22"/>
          <w:szCs w:val="22"/>
          <w:lang w:eastAsia="fr-CA"/>
        </w:rPr>
      </w:pPr>
      <w:hyperlink w:history="1" r:id="rId9">
        <w:r w:rsidRPr="00B37E76" w:rsidR="00DF72A2">
          <w:rPr>
            <w:rStyle w:val="Lienhypertexte"/>
            <w:rFonts w:ascii="Arial" w:hAnsi="Arial" w:eastAsia="Times New Roman" w:cs="Arial"/>
            <w:sz w:val="22"/>
            <w:szCs w:val="22"/>
            <w:lang w:eastAsia="fr-CA"/>
          </w:rPr>
          <w:t>ministre@finances.gouv.qc.ca</w:t>
        </w:r>
      </w:hyperlink>
      <w:r w:rsidRPr="00B37E76" w:rsidR="00DF72A2">
        <w:rPr>
          <w:rFonts w:ascii="Arial" w:hAnsi="Arial" w:eastAsia="Times New Roman" w:cs="Arial"/>
          <w:sz w:val="22"/>
          <w:szCs w:val="22"/>
          <w:lang w:eastAsia="fr-CA"/>
        </w:rPr>
        <w:t xml:space="preserve"> </w:t>
      </w:r>
    </w:p>
    <w:p w:rsidRPr="00B37E76" w:rsidR="00DF72A2" w:rsidP="00DF72A2" w:rsidRDefault="00DF72A2" w14:paraId="25053E20" w14:textId="77777777">
      <w:pPr>
        <w:jc w:val="both"/>
        <w:rPr>
          <w:rFonts w:ascii="Arial" w:hAnsi="Arial" w:eastAsia="Times New Roman" w:cs="Arial"/>
          <w:sz w:val="22"/>
          <w:szCs w:val="22"/>
          <w:lang w:eastAsia="fr-CA"/>
        </w:rPr>
      </w:pPr>
    </w:p>
    <w:p w:rsidRPr="000663BA" w:rsidR="00DF72A2" w:rsidP="00DF72A2" w:rsidRDefault="000663BA" w14:paraId="552D0F5D" w14:textId="335A2275">
      <w:pPr>
        <w:jc w:val="both"/>
        <w:rPr>
          <w:rFonts w:ascii="Arial" w:hAnsi="Arial" w:cs="Arial"/>
          <w:b/>
          <w:sz w:val="22"/>
          <w:szCs w:val="22"/>
        </w:rPr>
      </w:pPr>
      <w:r w:rsidRPr="000663BA">
        <w:rPr>
          <w:rFonts w:ascii="Arial" w:hAnsi="Arial" w:cs="Arial"/>
          <w:b/>
          <w:sz w:val="22"/>
          <w:szCs w:val="22"/>
        </w:rPr>
        <w:t>Association des groupes de ressources techniques du Québec</w:t>
      </w:r>
    </w:p>
    <w:p w:rsidRPr="000663BA" w:rsidR="000663BA" w:rsidP="00DF72A2" w:rsidRDefault="000663BA" w14:paraId="23E8B347" w14:textId="3F111D18">
      <w:pPr>
        <w:jc w:val="both"/>
        <w:rPr>
          <w:rFonts w:ascii="Arial" w:hAnsi="Arial" w:cs="Arial"/>
          <w:sz w:val="22"/>
          <w:szCs w:val="22"/>
        </w:rPr>
      </w:pPr>
      <w:r w:rsidRPr="000663BA">
        <w:rPr>
          <w:rFonts w:ascii="Arial" w:hAnsi="Arial" w:cs="Arial"/>
          <w:sz w:val="22"/>
          <w:szCs w:val="22"/>
        </w:rPr>
        <w:t>533 rue Ontario Est, bureau 340</w:t>
      </w:r>
    </w:p>
    <w:p w:rsidRPr="000663BA" w:rsidR="000663BA" w:rsidP="00DF72A2" w:rsidRDefault="000663BA" w14:paraId="0E95FCD6" w14:textId="320C45BD">
      <w:pPr>
        <w:jc w:val="both"/>
        <w:rPr>
          <w:rFonts w:ascii="Arial" w:hAnsi="Arial" w:cs="Arial"/>
          <w:sz w:val="22"/>
          <w:szCs w:val="22"/>
        </w:rPr>
      </w:pPr>
      <w:r w:rsidRPr="000663BA">
        <w:rPr>
          <w:rFonts w:ascii="Arial" w:hAnsi="Arial" w:cs="Arial"/>
          <w:sz w:val="22"/>
          <w:szCs w:val="22"/>
        </w:rPr>
        <w:t>Montréal (Québec) H2L 1N8</w:t>
      </w:r>
    </w:p>
    <w:p w:rsidR="000663BA" w:rsidP="00DF72A2" w:rsidRDefault="0018316F" w14:paraId="1BDC3F60" w14:textId="3A16DB91">
      <w:pPr>
        <w:jc w:val="both"/>
        <w:rPr>
          <w:rFonts w:ascii="Arial" w:hAnsi="Arial" w:cs="Arial"/>
          <w:sz w:val="22"/>
          <w:szCs w:val="22"/>
        </w:rPr>
      </w:pPr>
      <w:hyperlink w:history="1" r:id="rId10">
        <w:r w:rsidRPr="00075332" w:rsidR="000663BA">
          <w:rPr>
            <w:rStyle w:val="Lienhypertexte"/>
            <w:rFonts w:ascii="Arial" w:hAnsi="Arial" w:cs="Arial"/>
            <w:sz w:val="22"/>
            <w:szCs w:val="22"/>
          </w:rPr>
          <w:t>direction@agrtq.qc.ca</w:t>
        </w:r>
      </w:hyperlink>
    </w:p>
    <w:p w:rsidRPr="000663BA" w:rsidR="000663BA" w:rsidP="00DF72A2" w:rsidRDefault="000663BA" w14:paraId="09B39280" w14:textId="77777777">
      <w:pPr>
        <w:jc w:val="both"/>
        <w:rPr>
          <w:rFonts w:ascii="Arial" w:hAnsi="Arial" w:cs="Arial"/>
          <w:sz w:val="22"/>
          <w:szCs w:val="22"/>
        </w:rPr>
      </w:pPr>
    </w:p>
    <w:sectPr w:rsidRPr="000663BA" w:rsidR="000663BA" w:rsidSect="00B5023F">
      <w:headerReference w:type="default" r:id="rId11"/>
      <w:pgSz w:w="12240" w:h="20160" w:orient="portrait"/>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316F" w:rsidP="00C21FE4" w:rsidRDefault="0018316F" w14:paraId="6435969A" w14:textId="77777777">
      <w:r>
        <w:separator/>
      </w:r>
    </w:p>
  </w:endnote>
  <w:endnote w:type="continuationSeparator" w:id="0">
    <w:p w:rsidR="0018316F" w:rsidP="00C21FE4" w:rsidRDefault="0018316F" w14:paraId="785E5FD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316F" w:rsidP="00C21FE4" w:rsidRDefault="0018316F" w14:paraId="3F2CF2BA" w14:textId="77777777">
      <w:r>
        <w:separator/>
      </w:r>
    </w:p>
  </w:footnote>
  <w:footnote w:type="continuationSeparator" w:id="0">
    <w:p w:rsidR="0018316F" w:rsidP="00C21FE4" w:rsidRDefault="0018316F" w14:paraId="57E22C64"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033365" w:rsidRDefault="00596AAF" w14:paraId="3918E57B" w14:textId="03EBA859">
    <w:pPr>
      <w:pStyle w:val="En-tte"/>
    </w:pPr>
    <w:r>
      <w:rPr>
        <w:noProof/>
      </w:rPr>
      <w:drawing>
        <wp:anchor distT="0" distB="0" distL="114300" distR="114300" simplePos="0" relativeHeight="251659264" behindDoc="1" locked="0" layoutInCell="1" allowOverlap="1" wp14:anchorId="02A60453" wp14:editId="1342D7C2">
          <wp:simplePos x="0" y="0"/>
          <wp:positionH relativeFrom="column">
            <wp:posOffset>1828800</wp:posOffset>
          </wp:positionH>
          <wp:positionV relativeFrom="paragraph">
            <wp:posOffset>-778510</wp:posOffset>
          </wp:positionV>
          <wp:extent cx="4773600" cy="2285234"/>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GRTQ-Long-Slogan.png"/>
                  <pic:cNvPicPr/>
                </pic:nvPicPr>
                <pic:blipFill>
                  <a:blip r:embed="rId1">
                    <a:extLst>
                      <a:ext uri="{28A0092B-C50C-407E-A947-70E740481C1C}">
                        <a14:useLocalDpi xmlns:a14="http://schemas.microsoft.com/office/drawing/2010/main" val="0"/>
                      </a:ext>
                    </a:extLst>
                  </a:blip>
                  <a:stretch>
                    <a:fillRect/>
                  </a:stretch>
                </pic:blipFill>
                <pic:spPr>
                  <a:xfrm>
                    <a:off x="0" y="0"/>
                    <a:ext cx="4773600" cy="2285234"/>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86209"/>
    <w:multiLevelType w:val="hybridMultilevel"/>
    <w:tmpl w:val="5A5840A2"/>
    <w:lvl w:ilvl="0" w:tplc="7F9E521C">
      <w:numFmt w:val="bullet"/>
      <w:lvlText w:val="-"/>
      <w:lvlJc w:val="left"/>
      <w:pPr>
        <w:ind w:left="720" w:hanging="360"/>
      </w:pPr>
      <w:rPr>
        <w:rFonts w:hint="default" w:ascii="Arial" w:hAnsi="Arial" w:cs="Arial" w:eastAsiaTheme="minorHAns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FE4"/>
    <w:rsid w:val="000006EA"/>
    <w:rsid w:val="000017CB"/>
    <w:rsid w:val="00033365"/>
    <w:rsid w:val="00040217"/>
    <w:rsid w:val="00062037"/>
    <w:rsid w:val="000663BA"/>
    <w:rsid w:val="000B5A52"/>
    <w:rsid w:val="000F00D7"/>
    <w:rsid w:val="0018316F"/>
    <w:rsid w:val="001F541A"/>
    <w:rsid w:val="00245EC2"/>
    <w:rsid w:val="00255421"/>
    <w:rsid w:val="002B64D5"/>
    <w:rsid w:val="00364354"/>
    <w:rsid w:val="00367E3C"/>
    <w:rsid w:val="003B4AE9"/>
    <w:rsid w:val="003B5948"/>
    <w:rsid w:val="003C016B"/>
    <w:rsid w:val="003D57BA"/>
    <w:rsid w:val="003E57C0"/>
    <w:rsid w:val="0043370C"/>
    <w:rsid w:val="0044125C"/>
    <w:rsid w:val="00442604"/>
    <w:rsid w:val="00475961"/>
    <w:rsid w:val="00493B2F"/>
    <w:rsid w:val="004A7C9B"/>
    <w:rsid w:val="005056EB"/>
    <w:rsid w:val="005439CE"/>
    <w:rsid w:val="00550A93"/>
    <w:rsid w:val="00553B3E"/>
    <w:rsid w:val="00570DF5"/>
    <w:rsid w:val="00596AAF"/>
    <w:rsid w:val="005C6B02"/>
    <w:rsid w:val="005F2760"/>
    <w:rsid w:val="005F7493"/>
    <w:rsid w:val="0063616F"/>
    <w:rsid w:val="00646CF0"/>
    <w:rsid w:val="006523CD"/>
    <w:rsid w:val="00680512"/>
    <w:rsid w:val="006B6825"/>
    <w:rsid w:val="006F79C0"/>
    <w:rsid w:val="007527C4"/>
    <w:rsid w:val="00784EC8"/>
    <w:rsid w:val="007A7B46"/>
    <w:rsid w:val="00805293"/>
    <w:rsid w:val="008228F4"/>
    <w:rsid w:val="008626BE"/>
    <w:rsid w:val="00875C5A"/>
    <w:rsid w:val="00876FF1"/>
    <w:rsid w:val="008956EC"/>
    <w:rsid w:val="008D6343"/>
    <w:rsid w:val="00907BD0"/>
    <w:rsid w:val="00936327"/>
    <w:rsid w:val="009448E7"/>
    <w:rsid w:val="009D03D3"/>
    <w:rsid w:val="009D5F21"/>
    <w:rsid w:val="009F57FA"/>
    <w:rsid w:val="00A7043D"/>
    <w:rsid w:val="00B00CBE"/>
    <w:rsid w:val="00B02CAC"/>
    <w:rsid w:val="00B17571"/>
    <w:rsid w:val="00B37E76"/>
    <w:rsid w:val="00B5023F"/>
    <w:rsid w:val="00BA5E6D"/>
    <w:rsid w:val="00BB00B5"/>
    <w:rsid w:val="00C21FE4"/>
    <w:rsid w:val="00C76BA8"/>
    <w:rsid w:val="00CF5504"/>
    <w:rsid w:val="00D001BD"/>
    <w:rsid w:val="00D82A6D"/>
    <w:rsid w:val="00DF72A2"/>
    <w:rsid w:val="00E0092E"/>
    <w:rsid w:val="00E335AA"/>
    <w:rsid w:val="00E759A2"/>
    <w:rsid w:val="00F01CFF"/>
    <w:rsid w:val="00F850C3"/>
    <w:rsid w:val="13BE0567"/>
    <w:rsid w:val="21C3F06D"/>
    <w:rsid w:val="502FBC98"/>
    <w:rsid w:val="5ABA5FF2"/>
    <w:rsid w:val="6903FCE1"/>
    <w:rsid w:val="699A9DB7"/>
    <w:rsid w:val="6ADC1CA6"/>
    <w:rsid w:val="6C4BE3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22B542"/>
  <w14:defaultImageDpi w14:val="32767"/>
  <w15:chartTrackingRefBased/>
  <w15:docId w15:val="{881437B4-26A7-1747-ABFC-C270030770C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C21FE4"/>
    <w:rPr>
      <w:lang w:val="fr-CA"/>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paragraph" w:styleId="En-tte">
    <w:name w:val="header"/>
    <w:basedOn w:val="Normal"/>
    <w:link w:val="En-tteCar"/>
    <w:uiPriority w:val="99"/>
    <w:unhideWhenUsed/>
    <w:rsid w:val="00C21FE4"/>
    <w:pPr>
      <w:tabs>
        <w:tab w:val="center" w:pos="4320"/>
        <w:tab w:val="right" w:pos="8640"/>
      </w:tabs>
    </w:pPr>
  </w:style>
  <w:style w:type="character" w:styleId="En-tteCar" w:customStyle="1">
    <w:name w:val="En-tête Car"/>
    <w:basedOn w:val="Policepardfaut"/>
    <w:link w:val="En-tte"/>
    <w:uiPriority w:val="99"/>
    <w:rsid w:val="00C21FE4"/>
  </w:style>
  <w:style w:type="paragraph" w:styleId="Pieddepage">
    <w:name w:val="footer"/>
    <w:basedOn w:val="Normal"/>
    <w:link w:val="PieddepageCar"/>
    <w:uiPriority w:val="99"/>
    <w:unhideWhenUsed/>
    <w:rsid w:val="00C21FE4"/>
    <w:pPr>
      <w:tabs>
        <w:tab w:val="center" w:pos="4320"/>
        <w:tab w:val="right" w:pos="8640"/>
      </w:tabs>
    </w:pPr>
  </w:style>
  <w:style w:type="character" w:styleId="PieddepageCar" w:customStyle="1">
    <w:name w:val="Pied de page Car"/>
    <w:basedOn w:val="Policepardfaut"/>
    <w:link w:val="Pieddepage"/>
    <w:uiPriority w:val="99"/>
    <w:rsid w:val="00C21FE4"/>
  </w:style>
  <w:style w:type="character" w:styleId="Lienhypertexte">
    <w:name w:val="Hyperlink"/>
    <w:basedOn w:val="Policepardfaut"/>
    <w:uiPriority w:val="99"/>
    <w:unhideWhenUsed/>
    <w:rsid w:val="00C21FE4"/>
    <w:rPr>
      <w:color w:val="0563C1" w:themeColor="hyperlink"/>
      <w:u w:val="single"/>
    </w:rPr>
  </w:style>
  <w:style w:type="character" w:styleId="Lienhypertextesuivivisit">
    <w:name w:val="FollowedHyperlink"/>
    <w:basedOn w:val="Policepardfaut"/>
    <w:uiPriority w:val="99"/>
    <w:semiHidden/>
    <w:unhideWhenUsed/>
    <w:rsid w:val="00C21FE4"/>
    <w:rPr>
      <w:color w:val="954F72" w:themeColor="followedHyperlink"/>
      <w:u w:val="single"/>
    </w:rPr>
  </w:style>
  <w:style w:type="paragraph" w:styleId="Textedebulles">
    <w:name w:val="Balloon Text"/>
    <w:basedOn w:val="Normal"/>
    <w:link w:val="TextedebullesCar"/>
    <w:uiPriority w:val="99"/>
    <w:semiHidden/>
    <w:unhideWhenUsed/>
    <w:rsid w:val="00784EC8"/>
    <w:rPr>
      <w:rFonts w:ascii="Times New Roman" w:hAnsi="Times New Roman" w:cs="Times New Roman"/>
      <w:sz w:val="18"/>
      <w:szCs w:val="18"/>
    </w:rPr>
  </w:style>
  <w:style w:type="character" w:styleId="TextedebullesCar" w:customStyle="1">
    <w:name w:val="Texte de bulles Car"/>
    <w:basedOn w:val="Policepardfaut"/>
    <w:link w:val="Textedebulles"/>
    <w:uiPriority w:val="99"/>
    <w:semiHidden/>
    <w:rsid w:val="00784EC8"/>
    <w:rPr>
      <w:rFonts w:ascii="Times New Roman" w:hAnsi="Times New Roman" w:cs="Times New Roman"/>
      <w:sz w:val="18"/>
      <w:szCs w:val="18"/>
      <w:lang w:val="fr-CA"/>
    </w:rPr>
  </w:style>
  <w:style w:type="paragraph" w:styleId="Paragraphedeliste">
    <w:name w:val="List Paragraph"/>
    <w:basedOn w:val="Normal"/>
    <w:uiPriority w:val="34"/>
    <w:qFormat/>
    <w:rsid w:val="001F541A"/>
    <w:pPr>
      <w:ind w:left="720"/>
      <w:contextualSpacing/>
    </w:pPr>
  </w:style>
  <w:style w:type="table" w:styleId="Grilledutableau">
    <w:name w:val="Table Grid"/>
    <w:basedOn w:val="TableauNormal"/>
    <w:uiPriority w:val="39"/>
    <w:rsid w:val="003D57B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Mentionnonrsolue">
    <w:name w:val="Unresolved Mention"/>
    <w:basedOn w:val="Policepardfaut"/>
    <w:uiPriority w:val="99"/>
    <w:rsid w:val="000663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6077323">
      <w:bodyDiv w:val="1"/>
      <w:marLeft w:val="0"/>
      <w:marRight w:val="0"/>
      <w:marTop w:val="0"/>
      <w:marBottom w:val="0"/>
      <w:divBdr>
        <w:top w:val="none" w:sz="0" w:space="0" w:color="auto"/>
        <w:left w:val="none" w:sz="0" w:space="0" w:color="auto"/>
        <w:bottom w:val="none" w:sz="0" w:space="0" w:color="auto"/>
        <w:right w:val="none" w:sz="0" w:space="0" w:color="auto"/>
      </w:divBdr>
    </w:div>
    <w:div w:id="101013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cabinet@sct.gouv.qc.ca" TargetMode="External" Id="rId8" /><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hyperlink" Target="mailto:ministre@mamh.gouv.qc.ca" TargetMode="Externa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3.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1.xml" Id="rId11" /><Relationship Type="http://schemas.openxmlformats.org/officeDocument/2006/relationships/footnotes" Target="footnotes.xml" Id="rId5" /><Relationship Type="http://schemas.openxmlformats.org/officeDocument/2006/relationships/customXml" Target="../customXml/item2.xml" Id="rId15" /><Relationship Type="http://schemas.openxmlformats.org/officeDocument/2006/relationships/hyperlink" Target="mailto:direction@agrtq.qc.ca" TargetMode="External" Id="rId10" /><Relationship Type="http://schemas.openxmlformats.org/officeDocument/2006/relationships/webSettings" Target="webSettings.xml" Id="rId4" /><Relationship Type="http://schemas.openxmlformats.org/officeDocument/2006/relationships/hyperlink" Target="mailto:ministre@finances.gouv.qc.ca" TargetMode="External" Id="rId9" /><Relationship Type="http://schemas.openxmlformats.org/officeDocument/2006/relationships/customXml" Target="../customXml/item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92A1B9571D9841B89CD17220ED567D" ma:contentTypeVersion="2" ma:contentTypeDescription="Crée un document." ma:contentTypeScope="" ma:versionID="bac8cccbc30972b876345a66a9f1f268">
  <xsd:schema xmlns:xsd="http://www.w3.org/2001/XMLSchema" xmlns:xs="http://www.w3.org/2001/XMLSchema" xmlns:p="http://schemas.microsoft.com/office/2006/metadata/properties" xmlns:ns2="8d4da479-bd1a-46d9-a48b-16e88cd88f3b" targetNamespace="http://schemas.microsoft.com/office/2006/metadata/properties" ma:root="true" ma:fieldsID="6f9882a57e7493ff1b2c5acb7a952f1b" ns2:_="">
    <xsd:import namespace="8d4da479-bd1a-46d9-a48b-16e88cd88f3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4da479-bd1a-46d9-a48b-16e88cd88f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085CA2-7EB2-45F3-9F41-8E6E4268B242}"/>
</file>

<file path=customXml/itemProps2.xml><?xml version="1.0" encoding="utf-8"?>
<ds:datastoreItem xmlns:ds="http://schemas.openxmlformats.org/officeDocument/2006/customXml" ds:itemID="{FB205DB5-8DD3-442E-801B-4482253F9DFC}"/>
</file>

<file path=customXml/itemProps3.xml><?xml version="1.0" encoding="utf-8"?>
<ds:datastoreItem xmlns:ds="http://schemas.openxmlformats.org/officeDocument/2006/customXml" ds:itemID="{1AFBC326-2DB6-4C83-B7C4-2C8531148FD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Violaine Ouellette</dc:creator>
  <keywords/>
  <dc:description/>
  <lastModifiedBy>Marie-Claude Denis</lastModifiedBy>
  <revision>7</revision>
  <lastPrinted>2020-08-18T19:52:00.0000000Z</lastPrinted>
  <dcterms:created xsi:type="dcterms:W3CDTF">2020-08-27T17:54:00.0000000Z</dcterms:created>
  <dcterms:modified xsi:type="dcterms:W3CDTF">2020-09-10T19:24:34.6775381Z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0x0101003B92A1B9571D9841B89CD17220ED567D</vt:lpwstr>
  </property>
</Properties>
</file>